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020"/>
      </w:tblGrid>
      <w:tr w:rsidR="004E6455" w:rsidRPr="004E6455" w14:paraId="7A8B9D39" w14:textId="77777777" w:rsidTr="004E6455">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4E6455" w:rsidRPr="004E6455" w14:paraId="4520650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E6455" w:rsidRPr="004E6455" w14:paraId="2775D3E1" w14:textId="77777777">
                    <w:tc>
                      <w:tcPr>
                        <w:tcW w:w="0" w:type="auto"/>
                        <w:tcMar>
                          <w:top w:w="0" w:type="dxa"/>
                          <w:left w:w="270" w:type="dxa"/>
                          <w:bottom w:w="135" w:type="dxa"/>
                          <w:right w:w="270" w:type="dxa"/>
                        </w:tcMar>
                        <w:hideMark/>
                      </w:tcPr>
                      <w:p w14:paraId="02D45963" w14:textId="77777777" w:rsidR="004E6455" w:rsidRPr="004E6455" w:rsidRDefault="004E6455" w:rsidP="004E6455">
                        <w:pPr>
                          <w:spacing w:line="360" w:lineRule="atLeast"/>
                          <w:jc w:val="center"/>
                          <w:rPr>
                            <w:rFonts w:ascii="Helvetica" w:eastAsia="Times New Roman" w:hAnsi="Helvetica" w:cs="Times New Roman"/>
                            <w:color w:val="202020"/>
                            <w:lang w:eastAsia="en-GB"/>
                          </w:rPr>
                        </w:pPr>
                        <w:r w:rsidRPr="004E6455">
                          <w:rPr>
                            <w:rFonts w:ascii="Arial" w:eastAsia="Times New Roman" w:hAnsi="Arial" w:cs="Arial"/>
                            <w:b/>
                            <w:bCs/>
                            <w:color w:val="663399"/>
                            <w:sz w:val="27"/>
                            <w:szCs w:val="27"/>
                            <w:lang w:eastAsia="en-GB"/>
                          </w:rPr>
                          <w:t>Thought for the Week</w:t>
                        </w:r>
                        <w:r w:rsidRPr="004E6455">
                          <w:rPr>
                            <w:rFonts w:ascii="Arial" w:eastAsia="Times New Roman" w:hAnsi="Arial" w:cs="Arial"/>
                            <w:color w:val="663399"/>
                            <w:lang w:eastAsia="en-GB"/>
                          </w:rPr>
                          <w:br/>
                        </w:r>
                        <w:r w:rsidRPr="004E6455">
                          <w:rPr>
                            <w:rFonts w:ascii="Arial" w:eastAsia="Times New Roman" w:hAnsi="Arial" w:cs="Arial"/>
                            <w:color w:val="663399"/>
                            <w:sz w:val="21"/>
                            <w:szCs w:val="21"/>
                            <w:lang w:eastAsia="en-GB"/>
                          </w:rPr>
                          <w:t>Monday, 9th November 2020</w:t>
                        </w:r>
                      </w:p>
                    </w:tc>
                  </w:tr>
                </w:tbl>
                <w:p w14:paraId="6E4E18F5" w14:textId="77777777" w:rsidR="004E6455" w:rsidRPr="004E6455" w:rsidRDefault="004E6455" w:rsidP="004E6455">
                  <w:pPr>
                    <w:rPr>
                      <w:rFonts w:ascii="Times New Roman" w:eastAsia="Times New Roman" w:hAnsi="Times New Roman" w:cs="Times New Roman"/>
                      <w:lang w:eastAsia="en-GB"/>
                    </w:rPr>
                  </w:pPr>
                </w:p>
              </w:tc>
            </w:tr>
          </w:tbl>
          <w:p w14:paraId="06D02798" w14:textId="77777777" w:rsidR="004E6455" w:rsidRPr="004E6455" w:rsidRDefault="004E6455" w:rsidP="004E6455">
            <w:pPr>
              <w:rPr>
                <w:rFonts w:ascii="-webkit-standard" w:eastAsia="Times New Roman" w:hAnsi="-webkit-standard" w:cs="Times New Roman"/>
                <w:color w:val="000000"/>
                <w:lang w:eastAsia="en-GB"/>
              </w:rPr>
            </w:pPr>
          </w:p>
        </w:tc>
      </w:tr>
      <w:tr w:rsidR="004E6455" w:rsidRPr="004E6455" w14:paraId="5E37983A" w14:textId="77777777" w:rsidTr="004E6455">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4E6455" w:rsidRPr="004E6455" w14:paraId="1C888C3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4E6455" w:rsidRPr="004E6455" w14:paraId="13875211" w14:textId="77777777">
                    <w:tc>
                      <w:tcPr>
                        <w:tcW w:w="0" w:type="auto"/>
                        <w:tcMar>
                          <w:top w:w="0" w:type="dxa"/>
                          <w:left w:w="135" w:type="dxa"/>
                          <w:bottom w:w="0" w:type="dxa"/>
                          <w:right w:w="135" w:type="dxa"/>
                        </w:tcMar>
                        <w:hideMark/>
                      </w:tcPr>
                      <w:p w14:paraId="591B9DF3" w14:textId="4440025E" w:rsidR="004E6455" w:rsidRPr="004E6455" w:rsidRDefault="004E6455" w:rsidP="004E6455">
                        <w:pPr>
                          <w:jc w:val="center"/>
                          <w:rPr>
                            <w:rFonts w:ascii="Times New Roman" w:eastAsia="Times New Roman" w:hAnsi="Times New Roman" w:cs="Times New Roman"/>
                            <w:lang w:eastAsia="en-GB"/>
                          </w:rPr>
                        </w:pPr>
                        <w:r w:rsidRPr="004E6455">
                          <w:rPr>
                            <w:rFonts w:ascii="Times New Roman" w:eastAsia="Times New Roman" w:hAnsi="Times New Roman" w:cs="Times New Roman"/>
                            <w:lang w:eastAsia="en-GB"/>
                          </w:rPr>
                          <w:fldChar w:fldCharType="begin"/>
                        </w:r>
                        <w:r w:rsidR="00B20FA4">
                          <w:rPr>
                            <w:rFonts w:ascii="Times New Roman" w:eastAsia="Times New Roman" w:hAnsi="Times New Roman" w:cs="Times New Roman"/>
                            <w:lang w:eastAsia="en-GB"/>
                          </w:rPr>
                          <w:instrText xml:space="preserve"> INCLUDEPICTURE "C:\\var\\folders\\99\\zkvwvr713035kgsr2f231gcw0000gn\\T\\com.microsoft.Word\\WebArchiveCopyPasteTempFiles\\2e208e9f-96ff-4195-940b-50359c8e13c6.png" \* MERGEFORMAT </w:instrText>
                        </w:r>
                        <w:r w:rsidRPr="004E6455">
                          <w:rPr>
                            <w:rFonts w:ascii="Times New Roman" w:eastAsia="Times New Roman" w:hAnsi="Times New Roman" w:cs="Times New Roman"/>
                            <w:lang w:eastAsia="en-GB"/>
                          </w:rPr>
                          <w:fldChar w:fldCharType="separate"/>
                        </w:r>
                        <w:r w:rsidRPr="004E6455">
                          <w:rPr>
                            <w:rFonts w:ascii="Times New Roman" w:eastAsia="Times New Roman" w:hAnsi="Times New Roman" w:cs="Times New Roman"/>
                            <w:noProof/>
                            <w:lang w:eastAsia="en-GB"/>
                          </w:rPr>
                          <w:drawing>
                            <wp:inline distT="0" distB="0" distL="0" distR="0" wp14:anchorId="4FF4F128" wp14:editId="56E8F771">
                              <wp:extent cx="5727700" cy="4159885"/>
                              <wp:effectExtent l="0" t="0" r="0" b="5715"/>
                              <wp:docPr id="1" name="Picture 1" descr="A bunch of purple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unch of purple flowers&#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7700" cy="4159885"/>
                                      </a:xfrm>
                                      <a:prstGeom prst="rect">
                                        <a:avLst/>
                                      </a:prstGeom>
                                      <a:noFill/>
                                      <a:ln>
                                        <a:noFill/>
                                      </a:ln>
                                    </pic:spPr>
                                  </pic:pic>
                                </a:graphicData>
                              </a:graphic>
                            </wp:inline>
                          </w:drawing>
                        </w:r>
                        <w:r w:rsidRPr="004E6455">
                          <w:rPr>
                            <w:rFonts w:ascii="Times New Roman" w:eastAsia="Times New Roman" w:hAnsi="Times New Roman" w:cs="Times New Roman"/>
                            <w:lang w:eastAsia="en-GB"/>
                          </w:rPr>
                          <w:fldChar w:fldCharType="end"/>
                        </w:r>
                      </w:p>
                    </w:tc>
                  </w:tr>
                </w:tbl>
                <w:p w14:paraId="49640109" w14:textId="77777777" w:rsidR="004E6455" w:rsidRPr="004E6455" w:rsidRDefault="004E6455" w:rsidP="004E6455">
                  <w:pPr>
                    <w:rPr>
                      <w:rFonts w:ascii="Times New Roman" w:eastAsia="Times New Roman" w:hAnsi="Times New Roman" w:cs="Times New Roman"/>
                      <w:lang w:eastAsia="en-GB"/>
                    </w:rPr>
                  </w:pPr>
                </w:p>
              </w:tc>
            </w:tr>
          </w:tbl>
          <w:p w14:paraId="3D77DA92" w14:textId="77777777" w:rsidR="004E6455" w:rsidRPr="004E6455" w:rsidRDefault="004E6455" w:rsidP="004E6455">
            <w:pPr>
              <w:rPr>
                <w:rFonts w:ascii="-webkit-standard" w:eastAsia="Times New Roman" w:hAnsi="-webkit-standard" w:cs="Times New Roman"/>
                <w:vanish/>
                <w:color w:val="000000"/>
                <w:lang w:eastAsia="en-GB"/>
              </w:rPr>
            </w:pPr>
          </w:p>
          <w:tbl>
            <w:tblPr>
              <w:tblW w:w="5000" w:type="pct"/>
              <w:tblCellMar>
                <w:left w:w="0" w:type="dxa"/>
                <w:right w:w="0" w:type="dxa"/>
              </w:tblCellMar>
              <w:tblLook w:val="04A0" w:firstRow="1" w:lastRow="0" w:firstColumn="1" w:lastColumn="0" w:noHBand="0" w:noVBand="1"/>
            </w:tblPr>
            <w:tblGrid>
              <w:gridCol w:w="9020"/>
            </w:tblGrid>
            <w:tr w:rsidR="004E6455" w:rsidRPr="004E6455" w14:paraId="6BE057C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E6455" w:rsidRPr="004E6455" w14:paraId="0101A19B" w14:textId="77777777">
                    <w:tc>
                      <w:tcPr>
                        <w:tcW w:w="0" w:type="auto"/>
                        <w:tcMar>
                          <w:top w:w="0" w:type="dxa"/>
                          <w:left w:w="270" w:type="dxa"/>
                          <w:bottom w:w="135" w:type="dxa"/>
                          <w:right w:w="270" w:type="dxa"/>
                        </w:tcMar>
                        <w:hideMark/>
                      </w:tcPr>
                      <w:p w14:paraId="3A08DC8B" w14:textId="77777777" w:rsidR="004E6455" w:rsidRPr="004E6455" w:rsidRDefault="004E6455" w:rsidP="004E6455">
                        <w:pPr>
                          <w:spacing w:before="150" w:after="150" w:line="360" w:lineRule="atLeast"/>
                          <w:rPr>
                            <w:rFonts w:ascii="Helvetica" w:eastAsia="Times New Roman" w:hAnsi="Helvetica" w:cs="Times New Roman"/>
                            <w:color w:val="202020"/>
                            <w:lang w:eastAsia="en-GB"/>
                          </w:rPr>
                        </w:pPr>
                        <w:r w:rsidRPr="004E6455">
                          <w:rPr>
                            <w:rFonts w:ascii="Tahoma" w:eastAsia="Times New Roman" w:hAnsi="Tahoma" w:cs="Tahoma"/>
                            <w:color w:val="202020"/>
                            <w:sz w:val="21"/>
                            <w:szCs w:val="21"/>
                            <w:lang w:eastAsia="en-GB"/>
                          </w:rPr>
                          <w:t>Personally, November is a month of mixed emotions; joyful ones with the thrill of fireworks and the beauty of frosty mornings, fallen leaves and autumn sunshine, and also a time of reflection and sadness as I remember those in the life of my family who are no longer alive.</w:t>
                        </w:r>
                        <w:r w:rsidRPr="004E6455">
                          <w:rPr>
                            <w:rFonts w:ascii="Tahoma" w:eastAsia="Times New Roman" w:hAnsi="Tahoma" w:cs="Tahoma"/>
                            <w:color w:val="202020"/>
                            <w:sz w:val="21"/>
                            <w:szCs w:val="21"/>
                            <w:lang w:eastAsia="en-GB"/>
                          </w:rPr>
                          <w:br/>
                          <w:t> </w:t>
                        </w:r>
                        <w:r w:rsidRPr="004E6455">
                          <w:rPr>
                            <w:rFonts w:ascii="Tahoma" w:eastAsia="Times New Roman" w:hAnsi="Tahoma" w:cs="Tahoma"/>
                            <w:color w:val="202020"/>
                            <w:sz w:val="21"/>
                            <w:szCs w:val="21"/>
                            <w:lang w:eastAsia="en-GB"/>
                          </w:rPr>
                          <w:br/>
                          <w:t>I usually find comfort in the ‘All Souls Day Service’ we traditionally have where we join together to light a candle and read out names of those we are remembering. This year we have had to be more creative and, instead of a service our parish has come up with a lovely idea. The church has given out a pinch of For-get-me-not seeds which I am looking forward to planting and enjoying in the year to come.</w:t>
                        </w:r>
                        <w:r w:rsidRPr="004E6455">
                          <w:rPr>
                            <w:rFonts w:ascii="Tahoma" w:eastAsia="Times New Roman" w:hAnsi="Tahoma" w:cs="Tahoma"/>
                            <w:color w:val="202020"/>
                            <w:sz w:val="21"/>
                            <w:szCs w:val="21"/>
                            <w:lang w:eastAsia="en-GB"/>
                          </w:rPr>
                          <w:br/>
                          <w:t> </w:t>
                        </w:r>
                        <w:r w:rsidRPr="004E6455">
                          <w:rPr>
                            <w:rFonts w:ascii="Tahoma" w:eastAsia="Times New Roman" w:hAnsi="Tahoma" w:cs="Tahoma"/>
                            <w:color w:val="202020"/>
                            <w:sz w:val="21"/>
                            <w:szCs w:val="21"/>
                            <w:lang w:eastAsia="en-GB"/>
                          </w:rPr>
                          <w:br/>
                          <w:t xml:space="preserve">As we sow our seeds, we have been encouraged to think not only about remembering our loved ones but also to remind ourselves of what we are going through this year. Every one of us has lost something – the touch of a friend, the longed-for holiday, a job, a relationship, savings, and for some, their homes. But we must also not forget the things </w:t>
                        </w:r>
                        <w:r w:rsidRPr="004E6455">
                          <w:rPr>
                            <w:rFonts w:ascii="Tahoma" w:eastAsia="Times New Roman" w:hAnsi="Tahoma" w:cs="Tahoma"/>
                            <w:color w:val="202020"/>
                            <w:sz w:val="21"/>
                            <w:szCs w:val="21"/>
                            <w:lang w:eastAsia="en-GB"/>
                          </w:rPr>
                          <w:lastRenderedPageBreak/>
                          <w:t>we have gained in this time: new friendships, a feeling of community, time in the outdoors.</w:t>
                        </w:r>
                        <w:r w:rsidRPr="004E6455">
                          <w:rPr>
                            <w:rFonts w:ascii="Tahoma" w:eastAsia="Times New Roman" w:hAnsi="Tahoma" w:cs="Tahoma"/>
                            <w:color w:val="202020"/>
                            <w:sz w:val="21"/>
                            <w:szCs w:val="21"/>
                            <w:lang w:eastAsia="en-GB"/>
                          </w:rPr>
                          <w:br/>
                          <w:t> </w:t>
                        </w:r>
                        <w:r w:rsidRPr="004E6455">
                          <w:rPr>
                            <w:rFonts w:ascii="Tahoma" w:eastAsia="Times New Roman" w:hAnsi="Tahoma" w:cs="Tahoma"/>
                            <w:color w:val="202020"/>
                            <w:sz w:val="21"/>
                            <w:szCs w:val="21"/>
                            <w:lang w:eastAsia="en-GB"/>
                          </w:rPr>
                          <w:br/>
                          <w:t>So, during this season of ‘remembering’ I wonder what precious memories you will make for yourself or for others in this new ‘lockdown’? What will you choose from this season of change not to forget?</w:t>
                        </w:r>
                      </w:p>
                    </w:tc>
                  </w:tr>
                </w:tbl>
                <w:p w14:paraId="36A17A5F" w14:textId="77777777" w:rsidR="004E6455" w:rsidRPr="004E6455" w:rsidRDefault="004E6455" w:rsidP="004E6455">
                  <w:pPr>
                    <w:rPr>
                      <w:rFonts w:ascii="Times New Roman" w:eastAsia="Times New Roman" w:hAnsi="Times New Roman" w:cs="Times New Roman"/>
                      <w:lang w:eastAsia="en-GB"/>
                    </w:rPr>
                  </w:pPr>
                </w:p>
              </w:tc>
            </w:tr>
          </w:tbl>
          <w:p w14:paraId="1894DE6A" w14:textId="77777777" w:rsidR="004E6455" w:rsidRPr="004E6455" w:rsidRDefault="004E6455" w:rsidP="004E6455">
            <w:pPr>
              <w:rPr>
                <w:rFonts w:ascii="-webkit-standard" w:eastAsia="Times New Roman" w:hAnsi="-webkit-standard" w:cs="Times New Roman"/>
                <w:vanish/>
                <w:color w:val="000000"/>
                <w:lang w:eastAsia="en-GB"/>
              </w:rPr>
            </w:pPr>
          </w:p>
          <w:tbl>
            <w:tblPr>
              <w:tblW w:w="5000" w:type="pct"/>
              <w:tblCellMar>
                <w:left w:w="0" w:type="dxa"/>
                <w:right w:w="0" w:type="dxa"/>
              </w:tblCellMar>
              <w:tblLook w:val="04A0" w:firstRow="1" w:lastRow="0" w:firstColumn="1" w:lastColumn="0" w:noHBand="0" w:noVBand="1"/>
            </w:tblPr>
            <w:tblGrid>
              <w:gridCol w:w="9020"/>
            </w:tblGrid>
            <w:tr w:rsidR="004E6455" w:rsidRPr="004E6455" w14:paraId="4C5C3DD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E6455" w:rsidRPr="004E6455" w14:paraId="0C7D6190" w14:textId="77777777">
                    <w:tc>
                      <w:tcPr>
                        <w:tcW w:w="0" w:type="auto"/>
                        <w:tcMar>
                          <w:top w:w="0" w:type="dxa"/>
                          <w:left w:w="270" w:type="dxa"/>
                          <w:bottom w:w="135" w:type="dxa"/>
                          <w:right w:w="270" w:type="dxa"/>
                        </w:tcMar>
                        <w:hideMark/>
                      </w:tcPr>
                      <w:p w14:paraId="22255011" w14:textId="77777777" w:rsidR="004E6455" w:rsidRPr="004E6455" w:rsidRDefault="004E6455" w:rsidP="004E6455">
                        <w:pPr>
                          <w:spacing w:line="360" w:lineRule="atLeast"/>
                          <w:jc w:val="center"/>
                          <w:rPr>
                            <w:rFonts w:ascii="Helvetica" w:eastAsia="Times New Roman" w:hAnsi="Helvetica" w:cs="Times New Roman"/>
                            <w:color w:val="222222"/>
                            <w:lang w:eastAsia="en-GB"/>
                          </w:rPr>
                        </w:pPr>
                        <w:r w:rsidRPr="004E6455">
                          <w:rPr>
                            <w:rFonts w:ascii="Tahoma" w:eastAsia="Times New Roman" w:hAnsi="Tahoma" w:cs="Tahoma"/>
                            <w:i/>
                            <w:iCs/>
                            <w:color w:val="222222"/>
                            <w:sz w:val="21"/>
                            <w:szCs w:val="21"/>
                            <w:lang w:eastAsia="en-GB"/>
                          </w:rPr>
                          <w:t>The Lord has been mindful of us; He will bless us; </w:t>
                        </w:r>
                        <w:r w:rsidRPr="004E6455">
                          <w:rPr>
                            <w:rFonts w:ascii="Tahoma" w:eastAsia="Times New Roman" w:hAnsi="Tahoma" w:cs="Tahoma"/>
                            <w:b/>
                            <w:bCs/>
                            <w:color w:val="663399"/>
                            <w:sz w:val="21"/>
                            <w:szCs w:val="21"/>
                            <w:lang w:eastAsia="en-GB"/>
                          </w:rPr>
                          <w:t>Psalm 115:12 </w:t>
                        </w:r>
                        <w:r w:rsidRPr="004E6455">
                          <w:rPr>
                            <w:rFonts w:ascii="Tahoma" w:eastAsia="Times New Roman" w:hAnsi="Tahoma" w:cs="Tahoma"/>
                            <w:color w:val="222222"/>
                            <w:sz w:val="21"/>
                            <w:szCs w:val="21"/>
                            <w:lang w:eastAsia="en-GB"/>
                          </w:rPr>
                          <w:br/>
                        </w:r>
                        <w:r w:rsidRPr="004E6455">
                          <w:rPr>
                            <w:rFonts w:ascii="Tahoma" w:eastAsia="Times New Roman" w:hAnsi="Tahoma" w:cs="Tahoma"/>
                            <w:color w:val="222222"/>
                            <w:sz w:val="21"/>
                            <w:szCs w:val="21"/>
                            <w:lang w:eastAsia="en-GB"/>
                          </w:rPr>
                          <w:br/>
                        </w:r>
                        <w:r w:rsidRPr="004E6455">
                          <w:rPr>
                            <w:rFonts w:ascii="Tahoma" w:eastAsia="Times New Roman" w:hAnsi="Tahoma" w:cs="Tahoma"/>
                            <w:i/>
                            <w:iCs/>
                            <w:color w:val="222222"/>
                            <w:sz w:val="21"/>
                            <w:szCs w:val="21"/>
                            <w:lang w:eastAsia="en-GB"/>
                          </w:rPr>
                          <w:t>“Life and death are one, even as the river and the sea are one. In the depths of your hopes and desires lies your silent knowledge of the beyond; and like seeds dreaming beneath the snow, your heart dreams of spring. Trust the dreams, for in them is hidden the gate to eternity.” </w:t>
                        </w:r>
                        <w:r w:rsidRPr="004E6455">
                          <w:rPr>
                            <w:rFonts w:ascii="Tahoma" w:eastAsia="Times New Roman" w:hAnsi="Tahoma" w:cs="Tahoma"/>
                            <w:b/>
                            <w:bCs/>
                            <w:color w:val="663399"/>
                            <w:sz w:val="21"/>
                            <w:szCs w:val="21"/>
                            <w:lang w:eastAsia="en-GB"/>
                          </w:rPr>
                          <w:t>Kahlil Gibran</w:t>
                        </w:r>
                      </w:p>
                    </w:tc>
                  </w:tr>
                </w:tbl>
                <w:p w14:paraId="41148C6E" w14:textId="77777777" w:rsidR="004E6455" w:rsidRPr="004E6455" w:rsidRDefault="004E6455" w:rsidP="004E6455">
                  <w:pPr>
                    <w:rPr>
                      <w:rFonts w:ascii="Times New Roman" w:eastAsia="Times New Roman" w:hAnsi="Times New Roman" w:cs="Times New Roman"/>
                      <w:lang w:eastAsia="en-GB"/>
                    </w:rPr>
                  </w:pPr>
                </w:p>
              </w:tc>
            </w:tr>
          </w:tbl>
          <w:p w14:paraId="09BE2254" w14:textId="77777777" w:rsidR="004E6455" w:rsidRPr="004E6455" w:rsidRDefault="004E6455" w:rsidP="004E6455">
            <w:pPr>
              <w:rPr>
                <w:rFonts w:ascii="-webkit-standard" w:eastAsia="Times New Roman" w:hAnsi="-webkit-standard" w:cs="Times New Roman"/>
                <w:color w:val="000000"/>
                <w:lang w:eastAsia="en-GB"/>
              </w:rPr>
            </w:pPr>
          </w:p>
        </w:tc>
      </w:tr>
      <w:tr w:rsidR="004E6455" w:rsidRPr="004E6455" w14:paraId="0E4A446F" w14:textId="77777777" w:rsidTr="004E6455">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4E6455" w:rsidRPr="004E6455" w14:paraId="2CD84E2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E6455" w:rsidRPr="004E6455" w14:paraId="12E9E479" w14:textId="77777777">
                    <w:tc>
                      <w:tcPr>
                        <w:tcW w:w="0" w:type="auto"/>
                        <w:tcMar>
                          <w:top w:w="0" w:type="dxa"/>
                          <w:left w:w="270" w:type="dxa"/>
                          <w:bottom w:w="135" w:type="dxa"/>
                          <w:right w:w="270" w:type="dxa"/>
                        </w:tcMar>
                        <w:hideMark/>
                      </w:tcPr>
                      <w:p w14:paraId="15D7CD41" w14:textId="77777777" w:rsidR="004E6455" w:rsidRPr="004E6455" w:rsidRDefault="004E6455" w:rsidP="004E6455">
                        <w:pPr>
                          <w:spacing w:line="270" w:lineRule="atLeast"/>
                          <w:jc w:val="center"/>
                          <w:rPr>
                            <w:rFonts w:ascii="Helvetica" w:eastAsia="Times New Roman" w:hAnsi="Helvetica" w:cs="Times New Roman"/>
                            <w:color w:val="656565"/>
                            <w:sz w:val="18"/>
                            <w:szCs w:val="18"/>
                            <w:lang w:eastAsia="en-GB"/>
                          </w:rPr>
                        </w:pPr>
                        <w:r w:rsidRPr="004E6455">
                          <w:rPr>
                            <w:rFonts w:ascii="Helvetica" w:eastAsia="Times New Roman" w:hAnsi="Helvetica" w:cs="Times New Roman"/>
                            <w:i/>
                            <w:iCs/>
                            <w:color w:val="656565"/>
                            <w:sz w:val="18"/>
                            <w:szCs w:val="18"/>
                            <w:lang w:eastAsia="en-GB"/>
                          </w:rPr>
                          <w:lastRenderedPageBreak/>
                          <w:t>Nicola Coupe – Salisbury Diocesan Board of Education Advisory Team</w:t>
                        </w:r>
                      </w:p>
                    </w:tc>
                  </w:tr>
                </w:tbl>
                <w:p w14:paraId="31EEAFBA" w14:textId="77777777" w:rsidR="004E6455" w:rsidRPr="004E6455" w:rsidRDefault="004E6455" w:rsidP="004E6455">
                  <w:pPr>
                    <w:rPr>
                      <w:rFonts w:ascii="Times New Roman" w:eastAsia="Times New Roman" w:hAnsi="Times New Roman" w:cs="Times New Roman"/>
                      <w:lang w:eastAsia="en-GB"/>
                    </w:rPr>
                  </w:pPr>
                </w:p>
              </w:tc>
            </w:tr>
          </w:tbl>
          <w:p w14:paraId="013A46D9" w14:textId="77777777" w:rsidR="004E6455" w:rsidRPr="004E6455" w:rsidRDefault="004E6455" w:rsidP="004E6455">
            <w:pPr>
              <w:rPr>
                <w:rFonts w:ascii="-webkit-standard" w:eastAsia="Times New Roman" w:hAnsi="-webkit-standard" w:cs="Times New Roman"/>
                <w:vanish/>
                <w:color w:val="000000"/>
                <w:lang w:eastAsia="en-GB"/>
              </w:rPr>
            </w:pPr>
          </w:p>
          <w:tbl>
            <w:tblPr>
              <w:tblW w:w="5000" w:type="pct"/>
              <w:tblCellMar>
                <w:left w:w="0" w:type="dxa"/>
                <w:right w:w="0" w:type="dxa"/>
              </w:tblCellMar>
              <w:tblLook w:val="04A0" w:firstRow="1" w:lastRow="0" w:firstColumn="1" w:lastColumn="0" w:noHBand="0" w:noVBand="1"/>
            </w:tblPr>
            <w:tblGrid>
              <w:gridCol w:w="9020"/>
            </w:tblGrid>
            <w:tr w:rsidR="004E6455" w:rsidRPr="004E6455" w14:paraId="54FF0D2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E6455" w:rsidRPr="004E6455" w14:paraId="647EF650" w14:textId="77777777">
                    <w:tc>
                      <w:tcPr>
                        <w:tcW w:w="0" w:type="auto"/>
                        <w:tcMar>
                          <w:top w:w="0" w:type="dxa"/>
                          <w:left w:w="270" w:type="dxa"/>
                          <w:bottom w:w="135" w:type="dxa"/>
                          <w:right w:w="270" w:type="dxa"/>
                        </w:tcMar>
                        <w:hideMark/>
                      </w:tcPr>
                      <w:p w14:paraId="33BC93CD" w14:textId="77777777" w:rsidR="004E6455" w:rsidRPr="004E6455" w:rsidRDefault="004E6455" w:rsidP="004E6455">
                        <w:pPr>
                          <w:spacing w:line="270" w:lineRule="atLeast"/>
                          <w:jc w:val="center"/>
                          <w:rPr>
                            <w:rFonts w:ascii="Helvetica" w:eastAsia="Times New Roman" w:hAnsi="Helvetica" w:cs="Times New Roman"/>
                            <w:color w:val="656565"/>
                            <w:sz w:val="18"/>
                            <w:szCs w:val="18"/>
                            <w:lang w:eastAsia="en-GB"/>
                          </w:rPr>
                        </w:pPr>
                        <w:r w:rsidRPr="004E6455">
                          <w:rPr>
                            <w:rFonts w:ascii="Helvetica" w:eastAsia="Times New Roman" w:hAnsi="Helvetica" w:cs="Times New Roman"/>
                            <w:i/>
                            <w:iCs/>
                            <w:color w:val="666666"/>
                            <w:sz w:val="18"/>
                            <w:szCs w:val="18"/>
                            <w:shd w:val="clear" w:color="auto" w:fill="FAFAFA"/>
                            <w:lang w:eastAsia="en-GB"/>
                          </w:rPr>
                          <w:t>Copyright © 2020 SDBE All rights reserved.</w:t>
                        </w:r>
                      </w:p>
                    </w:tc>
                  </w:tr>
                </w:tbl>
                <w:p w14:paraId="75BC5468" w14:textId="77777777" w:rsidR="004E6455" w:rsidRPr="004E6455" w:rsidRDefault="004E6455" w:rsidP="004E6455">
                  <w:pPr>
                    <w:rPr>
                      <w:rFonts w:ascii="Times New Roman" w:eastAsia="Times New Roman" w:hAnsi="Times New Roman" w:cs="Times New Roman"/>
                      <w:lang w:eastAsia="en-GB"/>
                    </w:rPr>
                  </w:pPr>
                </w:p>
              </w:tc>
            </w:tr>
          </w:tbl>
          <w:p w14:paraId="57A92055" w14:textId="77777777" w:rsidR="004E6455" w:rsidRPr="004E6455" w:rsidRDefault="004E6455" w:rsidP="004E6455">
            <w:pPr>
              <w:rPr>
                <w:rFonts w:ascii="-webkit-standard" w:eastAsia="Times New Roman" w:hAnsi="-webkit-standard" w:cs="Times New Roman"/>
                <w:color w:val="000000"/>
                <w:lang w:eastAsia="en-GB"/>
              </w:rPr>
            </w:pPr>
          </w:p>
        </w:tc>
      </w:tr>
    </w:tbl>
    <w:p w14:paraId="4FE30CBD" w14:textId="77777777" w:rsidR="005C21F4" w:rsidRDefault="00B20FA4"/>
    <w:sectPr w:rsidR="005C21F4" w:rsidSect="00B13D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55"/>
    <w:rsid w:val="004E6455"/>
    <w:rsid w:val="008227A6"/>
    <w:rsid w:val="00A30184"/>
    <w:rsid w:val="00B13D4D"/>
    <w:rsid w:val="00B20FA4"/>
    <w:rsid w:val="00F97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FF81"/>
  <w15:chartTrackingRefBased/>
  <w15:docId w15:val="{852501AA-9288-C449-A676-AC8AB029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6455"/>
    <w:rPr>
      <w:b/>
      <w:bCs/>
    </w:rPr>
  </w:style>
  <w:style w:type="paragraph" w:styleId="NormalWeb">
    <w:name w:val="Normal (Web)"/>
    <w:basedOn w:val="Normal"/>
    <w:uiPriority w:val="99"/>
    <w:semiHidden/>
    <w:unhideWhenUsed/>
    <w:rsid w:val="004E6455"/>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4E64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3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Keating</dc:creator>
  <cp:keywords/>
  <dc:description/>
  <cp:lastModifiedBy>tessa stacey</cp:lastModifiedBy>
  <cp:revision>2</cp:revision>
  <dcterms:created xsi:type="dcterms:W3CDTF">2020-11-14T16:34:00Z</dcterms:created>
  <dcterms:modified xsi:type="dcterms:W3CDTF">2020-11-14T16:34:00Z</dcterms:modified>
</cp:coreProperties>
</file>